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SALAHUDDIN SADDAR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4495165</wp:posOffset>
            </wp:positionH>
            <wp:positionV relativeFrom="paragraph">
              <wp:posOffset>0</wp:posOffset>
            </wp:positionV>
            <wp:extent cx="1514475" cy="1530350"/>
            <wp:effectExtent b="0" l="0" r="0" t="0"/>
            <wp:wrapSquare wrapText="bothSides" distB="0" distT="0" distL="114300" distR="114300"/>
            <wp:docPr descr="E:\personal data\photo salah.jpg" id="1" name="image1.jpg"/>
            <a:graphic>
              <a:graphicData uri="http://schemas.openxmlformats.org/drawingml/2006/picture">
                <pic:pic>
                  <pic:nvPicPr>
                    <pic:cNvPr descr="E:\personal data\photo salah.jpg" id="0" name="image1.jpg"/>
                    <pic:cNvPicPr preferRelativeResize="0"/>
                  </pic:nvPicPr>
                  <pic:blipFill>
                    <a:blip r:embed="rId6"/>
                    <a:srcRect b="0" l="0" r="0" t="0"/>
                    <a:stretch>
                      <a:fillRect/>
                    </a:stretch>
                  </pic:blipFill>
                  <pic:spPr>
                    <a:xfrm>
                      <a:off x="0" y="0"/>
                      <a:ext cx="1514475" cy="153035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House#D-07, Block-D, Officers Employees Colony Mehran UET, Jamshoro, Sindh, Pakistan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Email: Salahuddin.saddar@faculty.muet.edu.pk</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Contact No.: +92-334-3261956</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OBJECTIVE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 in a challenging and competitive environment to utilize and enhance my technical skills as a researcher.</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PERSONAL PROFILE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With keen interest in research and development in the field of computer science and software engineering, I am looking forward for an opportunity to exhibit my abilities. With the right opportunity, I am confident that I will be able to excel with outstanding performance.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EDUCATION</w:t>
      </w:r>
    </w:p>
    <w:tbl>
      <w:tblPr>
        <w:tblStyle w:val="Table1"/>
        <w:tblW w:w="95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0"/>
        <w:gridCol w:w="5670"/>
        <w:gridCol w:w="2610"/>
        <w:tblGridChange w:id="0">
          <w:tblGrid>
            <w:gridCol w:w="1260"/>
            <w:gridCol w:w="5670"/>
            <w:gridCol w:w="2610"/>
          </w:tblGrid>
        </w:tblGridChange>
      </w:tblGrid>
      <w:tr>
        <w:trPr>
          <w:cantSplit w:val="0"/>
          <w:trHeight w:val="530" w:hRule="atLeast"/>
          <w:tblHeader w:val="0"/>
        </w:trPr>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2002-2004</w:t>
            </w:r>
          </w:p>
        </w:tc>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 (Software Engineering)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Mehran University of Engineering &amp; Technology, Jamshoro</w:t>
              <w:tab/>
              <w:t xml:space="preserve">                </w:t>
            </w:r>
          </w:p>
        </w:tc>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3.9 CGPA</w:t>
            </w:r>
          </w:p>
        </w:tc>
      </w:tr>
      <w:tr>
        <w:trPr>
          <w:cantSplit w:val="0"/>
          <w:trHeight w:val="782" w:hRule="atLeast"/>
          <w:tblHeader w:val="0"/>
        </w:trPr>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1994-200</w:t>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B.E (Software Engineering)</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Mehran University of Engineering &amp; Technology, Jamshoro               </w:t>
            </w:r>
          </w:p>
        </w:tc>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73.71%</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26" w:hRule="atLeast"/>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1991-1993</w:t>
            </w:r>
          </w:p>
        </w:tc>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Intermediate (Pre-Engineering)</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Govt: Sarvary Islamia College, Hala New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B.I.S.E Hyderabad</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75%</w:t>
            </w:r>
          </w:p>
        </w:tc>
      </w:tr>
      <w:tr>
        <w:trPr>
          <w:cantSplit w:val="0"/>
          <w:trHeight w:val="810" w:hRule="atLeast"/>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1981-1991          </w:t>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Matric Science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Govt: High School Hala Old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B.I.S.E Hyderabad</w:t>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81%</w:t>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EMPLOYMENT</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Currently working at Mehran University of Engineering and Technology Jamshoro from 24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April 20032-present as Assistant Professor in Department of Software Engineering.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SKILLS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Web development Technologies: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XML,</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PHP, J2EE, Hibernate, .ASP.Net, C#, JQuery, Java script.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Reporting Tools: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BIRT reporting</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Database: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MySQL</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Development Tools/IDE: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Eclipse, Visual Studio 2015, Android Studios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MS Office Package: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word, Excel, Power point, Access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Project Management: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Ms Project, Primavera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Machine learning: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Python Programming</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models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TEACHING (UNDERGRADUATE/POSTGRADUATE)</w:t>
      </w:r>
    </w:p>
    <w:tbl>
      <w:tblPr>
        <w:tblStyle w:val="Table2"/>
        <w:tblW w:w="95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64"/>
        <w:gridCol w:w="2151"/>
        <w:gridCol w:w="2343"/>
        <w:tblGridChange w:id="0">
          <w:tblGrid>
            <w:gridCol w:w="5064"/>
            <w:gridCol w:w="2151"/>
            <w:gridCol w:w="2343"/>
          </w:tblGrid>
        </w:tblGridChange>
      </w:tblGrid>
      <w:tr>
        <w:trPr>
          <w:cantSplit w:val="0"/>
          <w:tblHeader w:val="0"/>
        </w:trPr>
        <w:tc>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Subjects Taught in B.E</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Responsibilities</w:t>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Institution</w:t>
            </w:r>
          </w:p>
        </w:tc>
      </w:tr>
      <w:tr>
        <w:trPr>
          <w:cantSplit w:val="0"/>
          <w:tblHeader w:val="0"/>
        </w:trPr>
        <w:tc>
          <w:tcPr/>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Software Requirement Engineering,</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Software Economics and Management,</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Professional Ethics,</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Software Project Management,</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4"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Software Re- engineering </w:t>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Delivering lectures, Lab Demonstration</w:t>
            </w:r>
          </w:p>
        </w:tc>
        <w:tc>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Mehran University of Engineering and Technology,Jamshoro</w:t>
            </w:r>
            <w:r w:rsidDel="00000000" w:rsidR="00000000" w:rsidRPr="00000000">
              <w:rPr>
                <w:rtl w:val="0"/>
              </w:rPr>
            </w:r>
          </w:p>
        </w:tc>
      </w:tr>
      <w:tr>
        <w:trPr>
          <w:cantSplit w:val="0"/>
          <w:trHeight w:val="197" w:hRule="atLeast"/>
          <w:tblHeader w:val="0"/>
        </w:trPr>
        <w:tc>
          <w:tcPr>
            <w:gridSpan w:val="3"/>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Subjects Taught in M.E</w:t>
            </w:r>
            <w:r w:rsidDel="00000000" w:rsidR="00000000" w:rsidRPr="00000000">
              <w:rPr>
                <w:rtl w:val="0"/>
              </w:rPr>
            </w:r>
          </w:p>
        </w:tc>
      </w:tr>
      <w:tr>
        <w:trPr>
          <w:cantSplit w:val="0"/>
          <w:tblHeader w:val="0"/>
        </w:trPr>
        <w:tc>
          <w:tcPr/>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Construction Methods,</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Human Computer Interaction (Lab),</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Engineering and Management (Lab),</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Engineering Lab-I, (ME course)</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Engineering Lab-II, (ME course)</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18"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Software Engineering Lab-III, (ME course)</w:t>
            </w:r>
          </w:p>
        </w:tc>
        <w:tc>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Delivering lectures, Lab Demonstration</w:t>
            </w: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Mehran University of Engineering and Technology, Jamshoro</w:t>
            </w:r>
            <w:r w:rsidDel="00000000" w:rsidR="00000000" w:rsidRPr="00000000">
              <w:rPr>
                <w:rtl w:val="0"/>
              </w:rPr>
            </w:r>
          </w:p>
        </w:tc>
      </w:tr>
    </w:tbl>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WORKSHOPS/TRAININGS/SEMINARS/EVENTS </w:t>
      </w:r>
    </w:p>
    <w:p w:rsidR="00000000" w:rsidDel="00000000" w:rsidP="00000000" w:rsidRDefault="00000000" w:rsidRPr="00000000" w14:paraId="00000047">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Event Coordinator of TechArena 2024 held at department of Software Engineering Mehran UET Jamshoro.</w:t>
      </w:r>
    </w:p>
    <w:p w:rsidR="00000000" w:rsidDel="00000000" w:rsidP="00000000" w:rsidRDefault="00000000" w:rsidRPr="00000000" w14:paraId="00000048">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Event Coordinator of Open Day 2021, 2022, 2023, and 2024 held in the Department of Software Engineering.</w:t>
      </w:r>
    </w:p>
    <w:p w:rsidR="00000000" w:rsidDel="00000000" w:rsidP="00000000" w:rsidRDefault="00000000" w:rsidRPr="00000000" w14:paraId="00000049">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Judge in Open day Event 2021, 2023 and 2024 held at department of Software Engineering Mehran UET Jamshoro.</w:t>
      </w:r>
    </w:p>
    <w:p w:rsidR="00000000" w:rsidDel="00000000" w:rsidP="00000000" w:rsidRDefault="00000000" w:rsidRPr="00000000" w14:paraId="0000004A">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Event Organizer for Grand Software ChampCamp GSCC 2015 held at Mehran UET.</w:t>
      </w:r>
    </w:p>
    <w:p w:rsidR="00000000" w:rsidDel="00000000" w:rsidP="00000000" w:rsidRDefault="00000000" w:rsidRPr="00000000" w14:paraId="0000004B">
      <w:pPr>
        <w:numPr>
          <w:ilvl w:val="0"/>
          <w:numId w:val="3"/>
        </w:numPr>
        <w:ind w:left="360" w:hanging="360"/>
        <w:jc w:val="both"/>
        <w:rPr/>
      </w:pPr>
      <w:bookmarkStart w:colFirst="0" w:colLast="0" w:name="_b79kvq4m8tig" w:id="0"/>
      <w:bookmarkEnd w:id="0"/>
      <w:r w:rsidDel="00000000" w:rsidR="00000000" w:rsidRPr="00000000">
        <w:rPr>
          <w:rFonts w:ascii="Times New Roman" w:cs="Times New Roman" w:eastAsia="Times New Roman" w:hAnsi="Times New Roman"/>
          <w:rtl w:val="0"/>
        </w:rPr>
        <w:t xml:space="preserve">15th Oct 2024: Attended webinar on “How generative AI changes Information discovery”, organized by Wiley.</w:t>
      </w:r>
    </w:p>
    <w:p w:rsidR="00000000" w:rsidDel="00000000" w:rsidP="00000000" w:rsidRDefault="00000000" w:rsidRPr="00000000" w14:paraId="0000004C">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16th May 2024: Attended webinar on “Turnitin: Instructor Training Session”. Organized by Turnitin.</w:t>
      </w:r>
    </w:p>
    <w:p w:rsidR="00000000" w:rsidDel="00000000" w:rsidP="00000000" w:rsidRDefault="00000000" w:rsidRPr="00000000" w14:paraId="0000004D">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15th May 2024: Attended seminar on “Navigating IP LANDSCAPE: A Comprehensive Overview of Intellectual Property Rights.” at Haji Mehmood Senate Hall, MUET.</w:t>
      </w:r>
    </w:p>
    <w:p w:rsidR="00000000" w:rsidDel="00000000" w:rsidP="00000000" w:rsidRDefault="00000000" w:rsidRPr="00000000" w14:paraId="0000004E">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6th Mar. 2024: Attended Pakistan Percept standards and guideline (PSG) 2023 at Haji Mehmood Senate Hall, MUET.</w:t>
      </w:r>
    </w:p>
    <w:p w:rsidR="00000000" w:rsidDel="00000000" w:rsidP="00000000" w:rsidRDefault="00000000" w:rsidRPr="00000000" w14:paraId="0000004F">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13th Sept. 2023: Performed as an evaluator in SPEOD 2023 in the Software Engineering department.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ADMINISTRATIVE RESPONSIBILITIES  </w:t>
      </w:r>
    </w:p>
    <w:p w:rsidR="00000000" w:rsidDel="00000000" w:rsidP="00000000" w:rsidRDefault="00000000" w:rsidRPr="00000000" w14:paraId="00000052">
      <w:pPr>
        <w:numPr>
          <w:ilvl w:val="0"/>
          <w:numId w:val="3"/>
        </w:numPr>
        <w:ind w:left="360" w:hanging="360"/>
        <w:jc w:val="both"/>
        <w:rPr/>
      </w:pPr>
      <w:r w:rsidDel="00000000" w:rsidR="00000000" w:rsidRPr="00000000">
        <w:rPr>
          <w:rFonts w:ascii="Times New Roman" w:cs="Times New Roman" w:eastAsia="Times New Roman" w:hAnsi="Times New Roman"/>
          <w:rtl w:val="0"/>
        </w:rPr>
        <w:t xml:space="preserve">Class advisor for the different Batch’s timely.</w:t>
      </w:r>
    </w:p>
    <w:p w:rsidR="00000000" w:rsidDel="00000000" w:rsidP="00000000" w:rsidRDefault="00000000" w:rsidRPr="00000000" w14:paraId="00000053">
      <w:pPr>
        <w:numPr>
          <w:ilvl w:val="0"/>
          <w:numId w:val="3"/>
        </w:numPr>
        <w:ind w:left="360" w:hanging="360"/>
        <w:jc w:val="both"/>
        <w:rPr>
          <w:b w:val="1"/>
          <w:bCs w:val="1"/>
          <w:sz w:val="22"/>
          <w:szCs w:val="22"/>
        </w:rPr>
      </w:pPr>
      <w:r w:rsidDel="00000000" w:rsidR="00000000" w:rsidRPr="00000000">
        <w:rPr>
          <w:rFonts w:ascii="Times New Roman" w:cs="Times New Roman" w:eastAsia="Times New Roman" w:hAnsi="Times New Roman"/>
          <w:rtl w:val="0"/>
        </w:rPr>
        <w:t xml:space="preserve">Team member – Department Review Committee.</w:t>
      </w:r>
      <w:r w:rsidDel="00000000" w:rsidR="00000000" w:rsidRPr="00000000">
        <w:rPr>
          <w:rtl w:val="0"/>
        </w:rPr>
      </w:r>
    </w:p>
    <w:p w:rsidR="00000000" w:rsidDel="00000000" w:rsidP="00000000" w:rsidRDefault="00000000" w:rsidRPr="00000000" w14:paraId="00000054">
      <w:pPr>
        <w:numPr>
          <w:ilvl w:val="0"/>
          <w:numId w:val="3"/>
        </w:numPr>
        <w:ind w:left="360" w:hanging="360"/>
        <w:jc w:val="both"/>
        <w:rPr>
          <w:b w:val="1"/>
          <w:bCs w:val="1"/>
          <w:sz w:val="22"/>
          <w:szCs w:val="22"/>
        </w:rPr>
      </w:pPr>
      <w:r w:rsidDel="00000000" w:rsidR="00000000" w:rsidRPr="00000000">
        <w:rPr>
          <w:rFonts w:ascii="Times New Roman" w:cs="Times New Roman" w:eastAsia="Times New Roman" w:hAnsi="Times New Roman"/>
          <w:rtl w:val="0"/>
        </w:rPr>
        <w:t xml:space="preserve">Team lead- timetable committee.</w:t>
      </w: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56">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RESEARCH INTERESTS</w:t>
      </w:r>
    </w:p>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Software Engineering, Software Development, HCI, IoT</w:t>
      </w:r>
    </w:p>
    <w:p w:rsidR="00000000" w:rsidDel="00000000" w:rsidP="00000000" w:rsidRDefault="00000000" w:rsidRPr="00000000" w14:paraId="0000005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CURRENT RESEARCH</w:t>
      </w:r>
    </w:p>
    <w:p w:rsidR="00000000" w:rsidDel="00000000" w:rsidP="00000000" w:rsidRDefault="00000000" w:rsidRPr="00000000" w14:paraId="0000005A">
      <w:pPr>
        <w:numPr>
          <w:ilvl w:val="0"/>
          <w:numId w:val="3"/>
        </w:numPr>
        <w:ind w:left="360" w:hanging="360"/>
        <w:jc w:val="both"/>
        <w:rPr/>
      </w:pPr>
      <w:r w:rsidDel="00000000" w:rsidR="00000000" w:rsidRPr="00000000">
        <w:rPr>
          <w:rFonts w:ascii="Times New Roman" w:cs="Times New Roman" w:eastAsia="Times New Roman" w:hAnsi="Times New Roman"/>
          <w:b w:val="1"/>
          <w:bCs w:val="1"/>
          <w:rtl w:val="0"/>
        </w:rPr>
        <w:t xml:space="preserve">In-depth Analysis of ChatGPT-3.5 with the Proposed Conversational AI Chatbot</w:t>
        <w:br w:type="textWrapping"/>
      </w:r>
      <w:r w:rsidDel="00000000" w:rsidR="00000000" w:rsidRPr="00000000">
        <w:rPr>
          <w:rFonts w:ascii="Times New Roman" w:cs="Times New Roman" w:eastAsia="Times New Roman" w:hAnsi="Times New Roman"/>
          <w:rtl w:val="0"/>
        </w:rPr>
        <w:t xml:space="preserve">This research compares the capabilities of ChatGPT-3.5 with a proposed domain-specific conversational AI chatbot. It evaluates response quality, context retention, and business adaptability, focusing on use cases like e-commerce support and lead generation. Enhancements include domain-specific knowledge and task automation, with the aim of improving chatbot performance in real-world applications.</w:t>
      </w:r>
    </w:p>
    <w:p w:rsidR="00000000" w:rsidDel="00000000" w:rsidP="00000000" w:rsidRDefault="00000000" w:rsidRPr="00000000" w14:paraId="0000005B">
      <w:pPr>
        <w:numPr>
          <w:ilvl w:val="0"/>
          <w:numId w:val="3"/>
        </w:numPr>
        <w:ind w:left="360" w:hanging="360"/>
        <w:jc w:val="both"/>
        <w:rPr>
          <w:b w:val="1"/>
          <w:bCs w:val="1"/>
        </w:rPr>
      </w:pPr>
      <w:r w:rsidDel="00000000" w:rsidR="00000000" w:rsidRPr="00000000">
        <w:rPr>
          <w:rFonts w:ascii="Times New Roman" w:cs="Times New Roman" w:eastAsia="Times New Roman" w:hAnsi="Times New Roman"/>
          <w:b w:val="1"/>
          <w:bCs w:val="1"/>
          <w:rtl w:val="0"/>
        </w:rPr>
        <w:t xml:space="preserve">Composite Algorithm for Autism Spectrum Disorder Early Identification</w:t>
      </w:r>
    </w:p>
    <w:p w:rsidR="00000000" w:rsidDel="00000000" w:rsidP="00000000" w:rsidRDefault="00000000" w:rsidRPr="00000000" w14:paraId="0000005C">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analyzes ASD detection using self-reported data from the ASD Tests app with preprocessing for data quality.</w:t>
        <w:br w:type="textWrapping"/>
        <w:t xml:space="preserve">Multiple ML models (SVM, RF, LR, NB, AdaBoost, LogitBoost, Voting, Stacking, and Boosting) will evaluate with key metrics.</w:t>
        <w:br w:type="textWrapping"/>
        <w:t xml:space="preserve">Finally SVM need to achieve the best performance, while ensembles and RF/Bagging need to show competitive improvements after cross-validation.</w:t>
        <w:br w:type="textWrapping"/>
        <w:t xml:space="preserve">Final results will demonstrate ML’s effectiveness for scalable, automated ASD screening, supporting early diagnosis and intervention.</w:t>
      </w:r>
    </w:p>
    <w:p w:rsidR="00000000" w:rsidDel="00000000" w:rsidP="00000000" w:rsidRDefault="00000000" w:rsidRPr="00000000" w14:paraId="0000005D">
      <w:pPr>
        <w:numPr>
          <w:ilvl w:val="0"/>
          <w:numId w:val="3"/>
        </w:numPr>
        <w:ind w:left="360" w:hanging="360"/>
        <w:jc w:val="both"/>
        <w:rPr/>
      </w:pPr>
      <w:r w:rsidDel="00000000" w:rsidR="00000000" w:rsidRPr="00000000">
        <w:rPr>
          <w:rFonts w:ascii="Times New Roman" w:cs="Times New Roman" w:eastAsia="Times New Roman" w:hAnsi="Times New Roman"/>
          <w:b w:val="1"/>
          <w:bCs w:val="1"/>
          <w:rtl w:val="0"/>
        </w:rPr>
        <w:t xml:space="preserve">Optimizing Missing Data Imputation in Mental Health Research</w:t>
      </w:r>
      <w:r w:rsidDel="00000000" w:rsidR="00000000" w:rsidRPr="00000000">
        <w:rPr>
          <w:rFonts w:ascii="Times New Roman" w:cs="Times New Roman" w:eastAsia="Times New Roman" w:hAnsi="Times New Roman"/>
          <w:rtl w:val="0"/>
        </w:rPr>
        <w:br w:type="textWrapping"/>
        <w:t xml:space="preserve">This study explores the effectiveness of MICE and KNN techniques for handling missing data in mental health datasets. Using a Kaggle dataset with mixed data types, it evaluates the impact of these techniques on predictive accuracy, F1-Score, and AUC through a Random Forest Classifier. The research aims to improve data integrity and analytical outcomes in mental health studies.</w:t>
      </w:r>
    </w:p>
    <w:p w:rsidR="00000000" w:rsidDel="00000000" w:rsidP="00000000" w:rsidRDefault="00000000" w:rsidRPr="00000000" w14:paraId="0000005E">
      <w:pPr>
        <w:numPr>
          <w:ilvl w:val="0"/>
          <w:numId w:val="3"/>
        </w:numPr>
        <w:ind w:left="360" w:hanging="360"/>
        <w:jc w:val="both"/>
        <w:rPr>
          <w:b w:val="1"/>
          <w:bCs w:val="1"/>
        </w:rPr>
      </w:pPr>
      <w:r w:rsidDel="00000000" w:rsidR="00000000" w:rsidRPr="00000000">
        <w:rPr>
          <w:rFonts w:ascii="Times New Roman" w:cs="Times New Roman" w:eastAsia="Times New Roman" w:hAnsi="Times New Roman"/>
          <w:b w:val="1"/>
          <w:bCs w:val="1"/>
          <w:rtl w:val="0"/>
        </w:rPr>
        <w:t xml:space="preserve">Prediction of Post-recommendation Customer behavior by leveraging Deep Learning   </w:t>
      </w:r>
    </w:p>
    <w:p w:rsidR="00000000" w:rsidDel="00000000" w:rsidP="00000000" w:rsidRDefault="00000000" w:rsidRPr="00000000" w14:paraId="0000005F">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research shift focus from short-term engagement metrics to long-term user behavior prediction. It identifies post-recommendation actions as critical indicators of intent and satisfaction. Deep learning models are applied to capture sequential and temporal user interaction patterns.</w:t>
        <w:br w:type="textWrapping"/>
        <w:t xml:space="preserve">Outcome of this study is to recommend behavior-aware framework that enhances retention, engagement, and conversions.</w:t>
      </w:r>
    </w:p>
    <w:p w:rsidR="00000000" w:rsidDel="00000000" w:rsidP="00000000" w:rsidRDefault="00000000" w:rsidRPr="00000000" w14:paraId="00000060">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POSITIONS OF REPONSIBILITY</w:t>
      </w:r>
    </w:p>
    <w:p w:rsidR="00000000" w:rsidDel="00000000" w:rsidP="00000000" w:rsidRDefault="00000000" w:rsidRPr="00000000" w14:paraId="00000062">
      <w:pPr>
        <w:numPr>
          <w:ilvl w:val="0"/>
          <w:numId w:val="7"/>
        </w:numPr>
        <w:ind w:left="360" w:hanging="360"/>
        <w:jc w:val="both"/>
        <w:rPr/>
      </w:pPr>
      <w:r w:rsidDel="00000000" w:rsidR="00000000" w:rsidRPr="00000000">
        <w:rPr>
          <w:rFonts w:ascii="Times New Roman" w:cs="Times New Roman" w:eastAsia="Times New Roman" w:hAnsi="Times New Roman"/>
          <w:rtl w:val="0"/>
        </w:rPr>
        <w:t xml:space="preserve">Undergraduate final year projects supervisor</w:t>
      </w:r>
    </w:p>
    <w:p w:rsidR="00000000" w:rsidDel="00000000" w:rsidP="00000000" w:rsidRDefault="00000000" w:rsidRPr="00000000" w14:paraId="00000063">
      <w:pPr>
        <w:numPr>
          <w:ilvl w:val="0"/>
          <w:numId w:val="7"/>
        </w:numPr>
        <w:ind w:left="360" w:hanging="360"/>
        <w:jc w:val="both"/>
        <w:rPr/>
      </w:pPr>
      <w:r w:rsidDel="00000000" w:rsidR="00000000" w:rsidRPr="00000000">
        <w:rPr>
          <w:rFonts w:ascii="Times New Roman" w:cs="Times New Roman" w:eastAsia="Times New Roman" w:hAnsi="Times New Roman"/>
          <w:rtl w:val="0"/>
        </w:rPr>
        <w:t xml:space="preserve">Setting and marking of examinations</w:t>
      </w:r>
    </w:p>
    <w:p w:rsidR="00000000" w:rsidDel="00000000" w:rsidP="00000000" w:rsidRDefault="00000000" w:rsidRPr="00000000" w14:paraId="00000064">
      <w:pPr>
        <w:numPr>
          <w:ilvl w:val="0"/>
          <w:numId w:val="7"/>
        </w:numPr>
        <w:ind w:left="360" w:hanging="360"/>
        <w:jc w:val="both"/>
        <w:rPr/>
      </w:pPr>
      <w:r w:rsidDel="00000000" w:rsidR="00000000" w:rsidRPr="00000000">
        <w:rPr>
          <w:rFonts w:ascii="Times New Roman" w:cs="Times New Roman" w:eastAsia="Times New Roman" w:hAnsi="Times New Roman"/>
          <w:rtl w:val="0"/>
        </w:rPr>
        <w:t xml:space="preserve">Supporting and counselling students as Class Adviser</w:t>
      </w:r>
    </w:p>
    <w:p w:rsidR="00000000" w:rsidDel="00000000" w:rsidP="00000000" w:rsidRDefault="00000000" w:rsidRPr="00000000" w14:paraId="00000065">
      <w:pPr>
        <w:numPr>
          <w:ilvl w:val="0"/>
          <w:numId w:val="7"/>
        </w:numPr>
        <w:ind w:left="360" w:hanging="360"/>
        <w:jc w:val="both"/>
        <w:rPr>
          <w:sz w:val="22"/>
          <w:szCs w:val="22"/>
        </w:rPr>
      </w:pPr>
      <w:r w:rsidDel="00000000" w:rsidR="00000000" w:rsidRPr="00000000">
        <w:rPr>
          <w:rFonts w:ascii="Times New Roman" w:cs="Times New Roman" w:eastAsia="Times New Roman" w:hAnsi="Times New Roman"/>
          <w:rtl w:val="0"/>
        </w:rPr>
        <w:t xml:space="preserve">Established collaboration outside the institution</w:t>
      </w:r>
      <w:r w:rsidDel="00000000" w:rsidR="00000000" w:rsidRPr="00000000">
        <w:rPr>
          <w:rtl w:val="0"/>
        </w:rPr>
      </w:r>
    </w:p>
    <w:p w:rsidR="00000000" w:rsidDel="00000000" w:rsidP="00000000" w:rsidRDefault="00000000" w:rsidRPr="00000000" w14:paraId="00000066">
      <w:pPr>
        <w:ind w:left="720"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CONFERENCES, EVENTS AND COURSES ATTENDED</w:t>
      </w:r>
    </w:p>
    <w:p w:rsidR="00000000" w:rsidDel="00000000" w:rsidP="00000000" w:rsidRDefault="00000000" w:rsidRPr="00000000" w14:paraId="00000068">
      <w:pPr>
        <w:numPr>
          <w:ilvl w:val="0"/>
          <w:numId w:val="7"/>
        </w:numPr>
        <w:ind w:left="360" w:hanging="360"/>
        <w:rPr/>
      </w:pPr>
      <w:r w:rsidDel="00000000" w:rsidR="00000000" w:rsidRPr="00000000">
        <w:rPr>
          <w:rFonts w:ascii="Times New Roman" w:cs="Times New Roman" w:eastAsia="Times New Roman" w:hAnsi="Times New Roman"/>
          <w:rtl w:val="0"/>
        </w:rPr>
        <w:t xml:space="preserve">24th Feb 2023: performed as an judge in “Techanplay” 2023 in the software department.</w:t>
      </w:r>
    </w:p>
    <w:p w:rsidR="00000000" w:rsidDel="00000000" w:rsidP="00000000" w:rsidRDefault="00000000" w:rsidRPr="00000000" w14:paraId="00000069">
      <w:pPr>
        <w:numPr>
          <w:ilvl w:val="0"/>
          <w:numId w:val="7"/>
        </w:numPr>
        <w:ind w:left="360" w:hanging="360"/>
        <w:rPr/>
      </w:pPr>
      <w:r w:rsidDel="00000000" w:rsidR="00000000" w:rsidRPr="00000000">
        <w:rPr>
          <w:rFonts w:ascii="Times New Roman" w:cs="Times New Roman" w:eastAsia="Times New Roman" w:hAnsi="Times New Roman"/>
          <w:rtl w:val="0"/>
        </w:rPr>
        <w:t xml:space="preserve">11th July 2023: Attended a webinar “Finding the right journal” from researcher academy.com.</w:t>
      </w:r>
    </w:p>
    <w:p w:rsidR="00000000" w:rsidDel="00000000" w:rsidP="00000000" w:rsidRDefault="00000000" w:rsidRPr="00000000" w14:paraId="0000006A">
      <w:pPr>
        <w:numPr>
          <w:ilvl w:val="0"/>
          <w:numId w:val="7"/>
        </w:numPr>
        <w:ind w:left="360" w:hanging="360"/>
        <w:rPr/>
      </w:pPr>
      <w:r w:rsidDel="00000000" w:rsidR="00000000" w:rsidRPr="00000000">
        <w:rPr>
          <w:rFonts w:ascii="Times New Roman" w:cs="Times New Roman" w:eastAsia="Times New Roman" w:hAnsi="Times New Roman"/>
          <w:rtl w:val="0"/>
        </w:rPr>
        <w:t xml:space="preserve">8th Aug 2023: Attended a webinar “Classroom Workflow for Turnitin's Feedback Studio”</w:t>
      </w:r>
    </w:p>
    <w:p w:rsidR="00000000" w:rsidDel="00000000" w:rsidP="00000000" w:rsidRDefault="00000000" w:rsidRPr="00000000" w14:paraId="0000006B">
      <w:pPr>
        <w:numPr>
          <w:ilvl w:val="0"/>
          <w:numId w:val="7"/>
        </w:numPr>
        <w:ind w:left="360" w:hanging="360"/>
        <w:rPr/>
      </w:pPr>
      <w:r w:rsidDel="00000000" w:rsidR="00000000" w:rsidRPr="00000000">
        <w:rPr>
          <w:rFonts w:ascii="Times New Roman" w:cs="Times New Roman" w:eastAsia="Times New Roman" w:hAnsi="Times New Roman"/>
          <w:rtl w:val="0"/>
        </w:rPr>
        <w:t xml:space="preserve">10th Aug 2022: attending seminar on “Empowering knowledge on ethical publishing”</w:t>
      </w:r>
    </w:p>
    <w:p w:rsidR="00000000" w:rsidDel="00000000" w:rsidP="00000000" w:rsidRDefault="00000000" w:rsidRPr="00000000" w14:paraId="0000006C">
      <w:pPr>
        <w:numPr>
          <w:ilvl w:val="0"/>
          <w:numId w:val="7"/>
        </w:numPr>
        <w:ind w:left="360" w:hanging="360"/>
        <w:rPr/>
      </w:pPr>
      <w:r w:rsidDel="00000000" w:rsidR="00000000" w:rsidRPr="00000000">
        <w:rPr>
          <w:rFonts w:ascii="Times New Roman" w:cs="Times New Roman" w:eastAsia="Times New Roman" w:hAnsi="Times New Roman"/>
          <w:rtl w:val="0"/>
        </w:rPr>
        <w:t xml:space="preserve">13th Sep, 2023: performed as an evaluator in SPEOD 2023 in the software engineering. </w:t>
      </w:r>
    </w:p>
    <w:p w:rsidR="00000000" w:rsidDel="00000000" w:rsidP="00000000" w:rsidRDefault="00000000" w:rsidRPr="00000000" w14:paraId="0000006D">
      <w:pPr>
        <w:numPr>
          <w:ilvl w:val="0"/>
          <w:numId w:val="7"/>
        </w:numPr>
        <w:ind w:left="360" w:hanging="360"/>
        <w:rPr/>
      </w:pPr>
      <w:r w:rsidDel="00000000" w:rsidR="00000000" w:rsidRPr="00000000">
        <w:rPr>
          <w:rFonts w:ascii="Times New Roman" w:cs="Times New Roman" w:eastAsia="Times New Roman" w:hAnsi="Times New Roman"/>
          <w:rtl w:val="0"/>
        </w:rPr>
        <w:t xml:space="preserve">3-5th Oct 2023: attended “WDEST 2023at Mehran University of engineering and technology, Jamshoro.</w:t>
      </w:r>
    </w:p>
    <w:p w:rsidR="00000000" w:rsidDel="00000000" w:rsidP="00000000" w:rsidRDefault="00000000" w:rsidRPr="00000000" w14:paraId="0000006E">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6F">
      <w:pPr>
        <w:jc w:val="both"/>
        <w:rPr>
          <w:rFonts w:ascii="Times New Roman" w:cs="Times New Roman" w:eastAsia="Times New Roman" w:hAnsi="Times New Roman"/>
          <w:b w:val="1"/>
          <w:bCs w:val="1"/>
          <w:sz w:val="26"/>
          <w:szCs w:val="26"/>
        </w:rPr>
      </w:pPr>
      <w:bookmarkStart w:colFirst="0" w:colLast="0" w:name="_i9iwah17da6f" w:id="1"/>
      <w:bookmarkEnd w:id="1"/>
      <w:r w:rsidDel="00000000" w:rsidR="00000000" w:rsidRPr="00000000">
        <w:rPr>
          <w:rFonts w:ascii="Times New Roman" w:cs="Times New Roman" w:eastAsia="Times New Roman" w:hAnsi="Times New Roman"/>
          <w:b w:val="1"/>
          <w:bCs w:val="1"/>
          <w:sz w:val="26"/>
          <w:szCs w:val="26"/>
          <w:rtl w:val="0"/>
        </w:rPr>
        <w:t xml:space="preserve">List of Publications</w:t>
      </w:r>
    </w:p>
    <w:p w:rsidR="00000000" w:rsidDel="00000000" w:rsidP="00000000" w:rsidRDefault="00000000" w:rsidRPr="00000000" w14:paraId="00000070">
      <w:pPr>
        <w:ind w:left="720" w:firstLine="0"/>
        <w:jc w:val="both"/>
        <w:rPr>
          <w:b w:val="1"/>
          <w:bCs w:val="1"/>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Mustafaiz Ali Laghari, Nisar Ahmed Memon, Zulfiqar Ali Bhutto Salahuddin Saddar,  USABILITY EVALUATION AND TRAFFIC ANALYSIS OF UNIVERSITY WEBSITES Vol. 3 No. 6 Policy Research Journal (2025) </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Adnan Ali Jamali, Sania Bhatti, Salahuddin Saddar, Comparative Analysis of Classical Machine Learning and Few Shot Learning on a Medical Text Data, 4th International Conference on Innovative Academic Studies (ICIAS 2024), 12-13 March 2024 – Konya, Turkey.</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Fahama Barakzai, Sania Bhatti, Salahuddin Sadar, Sentiment Analysis of Sindhi News Articles Using Deep Learning, IEEE 17th International Conference on Computer Science and Information Technologies (CSIT), Lviv, Ukraine, 2022, pp. 26-31, DOI: 10.1109/CSIT56902.2022.10000519.</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Aisha Sattar, Sania Bhatti, Salahuddin Saddar, Probabilistic Modeling of lossless compression using improved RLC, International journal of computer applications, Volume 183, Issue 43, pp.33-39, Dec 2021, ISSN: 0975 – 8887, </w:t>
      </w:r>
      <w:r w:rsidDel="00000000" w:rsidR="00000000" w:rsidRPr="00000000">
        <w:rPr>
          <w:rFonts w:ascii="Verdana" w:cs="Verdana" w:eastAsia="Verdana" w:hAnsi="Verdana"/>
          <w:b w:val="0"/>
          <w:bCs w:val="0"/>
          <w:i w:val="0"/>
          <w:iCs w:val="0"/>
          <w:smallCaps w:val="0"/>
          <w:strike w:val="0"/>
          <w:color w:val="0000ff"/>
          <w:sz w:val="22"/>
          <w:szCs w:val="22"/>
          <w:u w:val="single"/>
          <w:shd w:fill="auto" w:val="clear"/>
          <w:vertAlign w:val="baseline"/>
          <w:rtl w:val="0"/>
        </w:rPr>
        <w:t xml:space="preserve">DOI: 10.5120/ijca2021921838</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(ProQuest, EBSCO)</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Rabia Jamro, Sania Bhatti and Salahuddin Saddar, Faisal Memon, Investigating the Usability of Java by Mining the GitHub Repositories, 2nd International conference on computational sciences and technologies (INCCST), 17-19 Dec 2020, MUET, Jamshoro.</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Nasreen Babar, Sania Bhatti, Salahuddin Saddar, Uroosa Shaikh and Sorath Buriro, Malware Detection in Android in different Application Categories, 2nd International conference on computational sciences and technologies (INCCST), 17-19 Dec 2020, MUET, Jamshoro.</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Muhammad Aamir Panhwar, Salahuddin Saddar Memon, Aftab Ali Mirani, Isma Farah Siddiqui, Deng ZhongLiang, Syed Muhammad Shehram Shah, Ghazala Panhwar. “An Approach of Multilayered Authentication for Secure Sensor Accessibility in Web of Things.” Journal of Advanced Research in Dynamical and Control System (JARDCS) Vol.12, (07), ISSN: 1943-023X, Page 823-836, July (2020).</w:t>
      </w:r>
    </w:p>
    <w:p w:rsidR="00000000" w:rsidDel="00000000" w:rsidP="00000000" w:rsidRDefault="00000000" w:rsidRPr="00000000" w14:paraId="0000007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Muhammad Aamir Panhwar, Samiullah Jatoi, Kamran Ali Memon, Salahuddin Saddar, Muhammad Owais Raza, Deng ZhongLiang, Noor-ul-Ain, Saleemullah Memon. “Wireless Body Area Networks: Architecture, Standards, Challenges, and Applications.” International Journal of Computer Science and Network Security, Korea Seoul (IJCSNS) Vol.19, (12), ISSN: 1738-7906, Page 173-178, December (2019). </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Muhammad Aamir Panhwar, Salahuddin Saddar, Arslan Aftab, Kamran Ali Memon, Muhammad Owais Raza, Deng ZhongLiang, Noor-ul-Ain. “Adaptive Interface for Multi-users and its Evaluation.” International Journal of Computer Science and Network Security, Korea Seoul (IJCSNS) Vol.19, (11), ISSN: 1738- 7906, Page 198-201, November (2019).</w:t>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131314"/>
          <w:sz w:val="22"/>
          <w:szCs w:val="22"/>
          <w:u w:val="none"/>
          <w:shd w:fill="auto" w:val="clear"/>
          <w:vertAlign w:val="baseline"/>
        </w:rPr>
      </w:pPr>
      <w:hyperlink r:id="rId7">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Salahuddin Saddar</w:t>
        </w:r>
      </w:hyperlink>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w:t>
      </w:r>
      <w:hyperlink r:id="rId8">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Junaid Baloch</w:t>
        </w:r>
      </w:hyperlink>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w:t>
      </w:r>
      <w:hyperlink r:id="rId9">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Memoona Sami</w:t>
        </w:r>
      </w:hyperlink>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Nasrullah Pirzada, Vijdan khalique, </w:t>
      </w:r>
      <w:hyperlink r:id="rId10">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Arsalan Aftab Memon</w:t>
        </w:r>
      </w:hyperlink>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Evaluating Performance of Hibernate ORM based Applications using HQL Query Optimization Oriental. Journal of Computer Science and Technology, </w:t>
      </w:r>
      <w:hyperlink r:id="rId11">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www.computerscijournal.org</w:t>
        </w:r>
      </w:hyperlink>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ISSN: 0974-6471, Vol. 11, No. (2) 2018, Pg. 115-125</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Muhammad Aamir Panhwar, Sijjad Ali Khuhro, Tehseen Mazhar, Salahuddin Saddar, Zulfiqar Ali. “DTMNP: Developing a Turing Machine Against for NP Issues” International Journal of Computer Science and Network Security, Korea Seoul (IJCSNS) Vol.18, (11), ISSN: 1738-7906, Page 136-140, November (2018).</w:t>
      </w:r>
    </w:p>
    <w:p w:rsidR="00000000" w:rsidDel="00000000" w:rsidP="00000000" w:rsidRDefault="00000000" w:rsidRPr="00000000" w14:paraId="0000007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Samiullah Jatoi, M. Aamir Panhwar, M. Sulleman Memon, Junaid Ahmed Baloch, Salah Uddin Saddar. “Mining Complete Blood Count Reports for Disease Discovery.” International Journal of Computer Science and Network Security, Korea Seoul (IJCSNS) Vol.18, (01), ISSN: 1738-7906, Page 121-127, January (2018). </w:t>
      </w:r>
    </w:p>
    <w:p w:rsidR="00000000" w:rsidDel="00000000" w:rsidP="00000000" w:rsidRDefault="00000000" w:rsidRPr="00000000" w14:paraId="0000007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M. Aamir Panhwar, M. Sulleman Memon, Salah Uddin Saddar, Ubaidullah Rajput. “5G Future Technology: Research Challenges for an Emerging Wireless Networks”. International Journal of Computer Science and Network Security, Korea Seoul (IJCSNS) Vol.17, (12), ISSN: 1738-7906, Page 201-206, December (2017). Clarivate Analytics / Web of Science Indexed</w:t>
      </w:r>
    </w:p>
    <w:p w:rsidR="00000000" w:rsidDel="00000000" w:rsidP="00000000" w:rsidRDefault="00000000" w:rsidRPr="00000000" w14:paraId="0000007E">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REFREES</w:t>
      </w:r>
    </w:p>
    <w:p w:rsidR="00000000" w:rsidDel="00000000" w:rsidP="00000000" w:rsidRDefault="00000000" w:rsidRPr="00000000" w14:paraId="00000081">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 Dr. Tariq jamil Safullah</w:t>
      </w:r>
    </w:p>
    <w:p w:rsidR="00000000" w:rsidDel="00000000" w:rsidP="00000000" w:rsidRDefault="00000000" w:rsidRPr="00000000" w14:paraId="0000008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Professor </w:t>
      </w:r>
    </w:p>
    <w:p w:rsidR="00000000" w:rsidDel="00000000" w:rsidP="00000000" w:rsidRDefault="00000000" w:rsidRPr="00000000" w14:paraId="00000084">
      <w:pPr>
        <w:jc w:val="both"/>
        <w:rPr/>
      </w:pPr>
      <w:r w:rsidDel="00000000" w:rsidR="00000000" w:rsidRPr="00000000">
        <w:rPr>
          <w:rFonts w:ascii="Arial" w:cs="Arial" w:eastAsia="Arial" w:hAnsi="Arial"/>
          <w:color w:val="222222"/>
          <w:sz w:val="23"/>
          <w:szCs w:val="23"/>
          <w:highlight w:val="white"/>
          <w:rtl w:val="0"/>
        </w:rPr>
        <w:t xml:space="preserve">King Abdul Aziz University Jeddah, KSA and </w:t>
      </w:r>
      <w:hyperlink r:id="rId12">
        <w:r w:rsidDel="00000000" w:rsidR="00000000" w:rsidRPr="00000000">
          <w:rPr>
            <w:rFonts w:ascii="Arial" w:cs="Arial" w:eastAsia="Arial" w:hAnsi="Arial"/>
            <w:color w:val="222222"/>
            <w:sz w:val="23"/>
            <w:szCs w:val="23"/>
            <w:highlight w:val="white"/>
            <w:u w:val="single"/>
            <w:rtl w:val="0"/>
          </w:rPr>
          <w:t xml:space="preserve">Mehran University of Engineering &amp; Technology Jamshoro</w:t>
        </w:r>
      </w:hyperlink>
      <w:r w:rsidDel="00000000" w:rsidR="00000000" w:rsidRPr="00000000">
        <w:rPr>
          <w:rtl w:val="0"/>
        </w:rPr>
      </w:r>
    </w:p>
    <w:p w:rsidR="00000000" w:rsidDel="00000000" w:rsidP="00000000" w:rsidRDefault="00000000" w:rsidRPr="00000000" w14:paraId="0000008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tariq.jamil@faculty.muet.edu.pk</w:t>
      </w:r>
    </w:p>
    <w:p w:rsidR="00000000" w:rsidDel="00000000" w:rsidP="00000000" w:rsidRDefault="00000000" w:rsidRPr="00000000" w14:paraId="0000008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 Dr. Qasim Ali Arian </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Professor </w:t>
      </w:r>
    </w:p>
    <w:p w:rsidR="00000000" w:rsidDel="00000000" w:rsidP="00000000" w:rsidRDefault="00000000" w:rsidRPr="00000000" w14:paraId="0000008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Chairman Department of Software Engineering</w:t>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Mehran University of Engineering and Technology, Jamshoro</w:t>
      </w:r>
    </w:p>
    <w:p w:rsidR="00000000" w:rsidDel="00000000" w:rsidP="00000000" w:rsidRDefault="00000000" w:rsidRPr="00000000" w14:paraId="0000008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qasim.arain@faculty.muet.edu.pk</w:t>
      </w:r>
    </w:p>
    <w:p w:rsidR="00000000" w:rsidDel="00000000" w:rsidP="00000000" w:rsidRDefault="00000000" w:rsidRPr="00000000" w14:paraId="0000008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 Dr. Sania Bhatti</w:t>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Professor </w:t>
      </w:r>
    </w:p>
    <w:p w:rsidR="00000000" w:rsidDel="00000000" w:rsidP="00000000" w:rsidRDefault="00000000" w:rsidRPr="00000000" w14:paraId="0000008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Software Engineering</w:t>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Mehran University of Engineering and Technology, Jamshoro</w:t>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sania.bhatti@faculty.muet.edu.pk</w:t>
      </w:r>
    </w:p>
    <w:p w:rsidR="00000000" w:rsidDel="00000000" w:rsidP="00000000" w:rsidRDefault="00000000" w:rsidRPr="00000000" w14:paraId="0000009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3">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Prof. Dr. Naeem Ahmed </w:t>
      </w:r>
    </w:p>
    <w:p w:rsidR="00000000" w:rsidDel="00000000" w:rsidP="00000000" w:rsidRDefault="00000000" w:rsidRPr="00000000" w14:paraId="000000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Professor </w:t>
      </w:r>
    </w:p>
    <w:p w:rsidR="00000000" w:rsidDel="00000000" w:rsidP="00000000" w:rsidRDefault="00000000" w:rsidRPr="00000000" w14:paraId="0000009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Software Engineering</w:t>
      </w:r>
    </w:p>
    <w:p w:rsidR="00000000" w:rsidDel="00000000" w:rsidP="00000000" w:rsidRDefault="00000000" w:rsidRPr="00000000" w14:paraId="0000009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Mehran University of Engineering and Technology, Jamshoro</w:t>
      </w:r>
    </w:p>
    <w:p w:rsidR="00000000" w:rsidDel="00000000" w:rsidP="00000000" w:rsidRDefault="00000000" w:rsidRPr="00000000" w14:paraId="0000009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13">
        <w:r w:rsidDel="00000000" w:rsidR="00000000" w:rsidRPr="00000000">
          <w:rPr>
            <w:rFonts w:ascii="Times New Roman" w:cs="Times New Roman" w:eastAsia="Times New Roman" w:hAnsi="Times New Roman"/>
            <w:color w:val="0000ff"/>
            <w:u w:val="single"/>
            <w:rtl w:val="0"/>
          </w:rPr>
          <w:t xml:space="preserve">Naeem.mahoto@faculty.muet.edu.pk</w:t>
        </w:r>
      </w:hyperlink>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Times New Roman"/>
  <w:font w:name="Cambria"/>
  <w:font w:name="Arial"/>
  <w:font w:name="Courier New"/>
  <w:font w:name="Lucida San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rFonts w:ascii="Verdana" w:cs="Verdana" w:eastAsia="Verdana" w:hAnsi="Verdan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hd w:fill="d6e5e6" w:val="clear"/>
      <w:spacing w:after="120" w:before="120" w:lineRule="auto"/>
      <w:ind w:left="0" w:firstLine="0"/>
      <w:jc w:val="center"/>
    </w:pPr>
    <w:rPr>
      <w:rFonts w:ascii="Lucida Sans" w:cs="Lucida Sans" w:eastAsia="Lucida Sans" w:hAnsi="Lucida Sans"/>
      <w:smallCaps w:val="1"/>
      <w:sz w:val="36"/>
      <w:szCs w:val="36"/>
    </w:rPr>
  </w:style>
  <w:style w:type="paragraph" w:styleId="Heading2">
    <w:name w:val="heading 2"/>
    <w:basedOn w:val="Normal"/>
    <w:next w:val="Normal"/>
    <w:pPr>
      <w:keepNext w:val="1"/>
      <w:pBdr>
        <w:top w:color="000000" w:space="1" w:sz="4" w:val="single"/>
        <w:bottom w:color="000000" w:space="1" w:sz="4" w:val="single"/>
      </w:pBdr>
      <w:shd w:fill="auto" w:val="clear"/>
      <w:spacing w:after="120" w:before="240" w:lineRule="auto"/>
      <w:ind w:left="0" w:firstLine="0"/>
      <w:jc w:val="left"/>
    </w:pPr>
    <w:rPr>
      <w:rFonts w:ascii="Lucida Sans" w:cs="Lucida Sans" w:eastAsia="Lucida Sans" w:hAnsi="Lucida Sans"/>
      <w:b w:val="1"/>
      <w:bCs w:val="1"/>
      <w:smallCaps w:val="1"/>
      <w:sz w:val="28"/>
      <w:szCs w:val="28"/>
    </w:rPr>
  </w:style>
  <w:style w:type="paragraph" w:styleId="Heading3">
    <w:name w:val="heading 3"/>
    <w:basedOn w:val="Normal"/>
    <w:next w:val="Normal"/>
    <w:pPr>
      <w:keepNext w:val="1"/>
      <w:pBdr>
        <w:top w:color="000000" w:space="0" w:sz="0" w:val="none"/>
        <w:bottom w:color="000000" w:space="0" w:sz="0" w:val="none"/>
      </w:pBdr>
      <w:shd w:fill="auto" w:val="clear"/>
      <w:spacing w:after="60" w:before="240" w:lineRule="auto"/>
      <w:ind w:left="0" w:firstLine="0"/>
      <w:jc w:val="left"/>
    </w:pPr>
    <w:rPr>
      <w:rFonts w:ascii="Lucida Sans" w:cs="Lucida Sans" w:eastAsia="Lucida Sans" w:hAnsi="Lucida Sans"/>
      <w:b w:val="1"/>
      <w:bCs w:val="1"/>
      <w:smallCaps w:val="1"/>
      <w:sz w:val="24"/>
      <w:szCs w:val="24"/>
    </w:rPr>
  </w:style>
  <w:style w:type="paragraph" w:styleId="Heading4">
    <w:name w:val="heading 4"/>
    <w:basedOn w:val="Normal"/>
    <w:next w:val="Normal"/>
    <w:pPr>
      <w:keepNext w:val="1"/>
      <w:pBdr>
        <w:top w:color="000000" w:space="0" w:sz="0" w:val="none"/>
        <w:bottom w:color="000000" w:space="0" w:sz="0" w:val="none"/>
      </w:pBdr>
      <w:shd w:fill="auto" w:val="clear"/>
      <w:spacing w:after="120" w:before="240" w:lineRule="auto"/>
      <w:ind w:left="0" w:right="357" w:firstLine="0"/>
      <w:jc w:val="left"/>
    </w:pPr>
    <w:rPr>
      <w:rFonts w:ascii="Lucida Sans" w:cs="Lucida Sans" w:eastAsia="Lucida Sans" w:hAnsi="Lucida Sans"/>
      <w:b w:val="1"/>
      <w:bCs w:val="1"/>
      <w:smallCaps w:val="1"/>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computerscijournal.org" TargetMode="External"/><Relationship Id="rId10" Type="http://schemas.openxmlformats.org/officeDocument/2006/relationships/hyperlink" Target="https://www.researchgate.net/profile/Arsalan-Memon-2?_sg%5B0%5D=C3gPGip3lM0x1rd56JOn4HvaCIPvrsUbR3xPvUVUnh8y2-WQf1WD48hCA2Sqq30OaudaiRY.EqAfKrJuJCPlxsiXekQRxxUHOHBIGZeB1mMG71XWMrTf3vE30bHxrGXs1i4MRHhqDzgrn_gKLXFmrzf2Cs-C4Q&amp;_sg%5B1%5D=nw1_-eSaGlVeD0CYpeID5UTE09Srnvf7gEfYeu7LlGu5mqOrZdI0cNZo8qHlH8tUGBbdmIk.zBPqi3KWD2nx6DHwhzCD9uviRrBO1YCijT1PBwHUXVxH_aAFntOQFqUVaiGQM9uqNzvXZsOxWgQHesepB7suVQ&amp;_tp=eyJjb250ZXh0Ijp7ImZpcnN0UGFnZSI6InB1YmxpY2F0aW9uIiwicGFnZSI6InB1YmxpY2F0aW9uIiwicG9zaXRpb24iOiJwYWdlSGVhZGVyIn19" TargetMode="External"/><Relationship Id="rId13" Type="http://schemas.openxmlformats.org/officeDocument/2006/relationships/hyperlink" Target="mailto:Naeem.mahoto@faculty.muet.edu.pk" TargetMode="External"/><Relationship Id="rId12" Type="http://schemas.openxmlformats.org/officeDocument/2006/relationships/hyperlink" Target="https://scholar.google.nl/citations?view_op=view_org&amp;hl=en&amp;org=1319922086802386809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searchgate.net/profile/Memoona-Sami?_sg%5B0%5D=C3gPGip3lM0x1rd56JOn4HvaCIPvrsUbR3xPvUVUnh8y2-WQf1WD48hCA2Sqq30OaudaiRY.EqAfKrJuJCPlxsiXekQRxxUHOHBIGZeB1mMG71XWMrTf3vE30bHxrGXs1i4MRHhqDzgrn_gKLXFmrzf2Cs-C4Q&amp;_sg%5B1%5D=nw1_-eSaGlVeD0CYpeID5UTE09Srnvf7gEfYeu7LlGu5mqOrZdI0cNZo8qHlH8tUGBbdmIk.zBPqi3KWD2nx6DHwhzCD9uviRrBO1YCijT1PBwHUXVxH_aAFntOQFqUVaiGQM9uqNzvXZsOxWgQHesepB7suVQ&amp;_tp=eyJjb250ZXh0Ijp7ImZpcnN0UGFnZSI6InB1YmxpY2F0aW9uIiwicGFnZSI6InB1YmxpY2F0aW9uIiwicG9zaXRpb24iOiJwYWdlSGVhZGVyIn19"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researchgate.net/profile/Salahuddin-Saddar?_sg%5B0%5D=C3gPGip3lM0x1rd56JOn4HvaCIPvrsUbR3xPvUVUnh8y2-WQf1WD48hCA2Sqq30OaudaiRY.EqAfKrJuJCPlxsiXekQRxxUHOHBIGZeB1mMG71XWMrTf3vE30bHxrGXs1i4MRHhqDzgrn_gKLXFmrzf2Cs-C4Q&amp;_sg%5B1%5D=nw1_-eSaGlVeD0CYpeID5UTE09Srnvf7gEfYeu7LlGu5mqOrZdI0cNZo8qHlH8tUGBbdmIk.zBPqi3KWD2nx6DHwhzCD9uviRrBO1YCijT1PBwHUXVxH_aAFntOQFqUVaiGQM9uqNzvXZsOxWgQHesepB7suVQ&amp;_tp=eyJjb250ZXh0Ijp7ImZpcnN0UGFnZSI6InB1YmxpY2F0aW9uIiwicGFnZSI6InB1YmxpY2F0aW9uIiwicG9zaXRpb24iOiJwYWdlSGVhZGVyIn19" TargetMode="External"/><Relationship Id="rId8" Type="http://schemas.openxmlformats.org/officeDocument/2006/relationships/hyperlink" Target="https://www.researchgate.net/profile/Junaid-Baloch?_sg%5B0%5D=C3gPGip3lM0x1rd56JOn4HvaCIPvrsUbR3xPvUVUnh8y2-WQf1WD48hCA2Sqq30OaudaiRY.EqAfKrJuJCPlxsiXekQRxxUHOHBIGZeB1mMG71XWMrTf3vE30bHxrGXs1i4MRHhqDzgrn_gKLXFmrzf2Cs-C4Q&amp;_sg%5B1%5D=nw1_-eSaGlVeD0CYpeID5UTE09Srnvf7gEfYeu7LlGu5mqOrZdI0cNZo8qHlH8tUGBbdmIk.zBPqi3KWD2nx6DHwhzCD9uviRrBO1YCijT1PBwHUXVxH_aAFntOQFqUVaiGQM9uqNzvXZsOxWgQHesepB7suVQ&amp;_tp=eyJjb250ZXh0Ijp7ImZpcnN0UGFnZSI6InB1YmxpY2F0aW9uIiwicGFnZSI6InB1YmxpY2F0aW9uIiwicG9zaXRpb24iOiJwYWdlSGVhZGVyIn1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